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color w:val="666666"/>
          <w:sz w:val="20"/>
          <w:szCs w:val="20"/>
        </w:rPr>
        <w:t xml:space="preserve">ИРИТ-РТФ УрФУ · ТюмГУ</w:t>
      </w:r>
    </w:p>
    <w:p>
      <w:pPr>
        <w:spacing w:after="40"/>
        <w:jc w:val="center"/>
      </w:pPr>
      <w:r>
        <w:rPr>
          <w:b/>
          <w:bCs/>
          <w:color w:val="1F7A5A"/>
          <w:sz w:val="20"/>
          <w:szCs w:val="20"/>
        </w:rPr>
        <w:t xml:space="preserve">КУРС «ИИ-ГРАМОТНОСТЬ» — КОНЦЕПТ ОТ СИТУАЦИЙ</w:t>
      </w:r>
    </w:p>
    <w:p>
      <w:pPr>
        <w:spacing w:after="120"/>
        <w:jc w:val="center"/>
      </w:pPr>
      <w:r>
        <w:rPr>
          <w:b/>
          <w:bCs/>
          <w:sz w:val="34"/>
          <w:szCs w:val="34"/>
        </w:rPr>
        <w:t xml:space="preserve">Ситуации + продукты-свидетельства + темы</w:t>
      </w:r>
    </w:p>
    <w:p>
      <w:pPr>
        <w:pBdr>
          <w:bottom w:val="single" w:color="DDDDDD" w:sz="6" w:space="8"/>
        </w:pBdr>
        <w:spacing w:after="260"/>
        <w:jc w:val="center"/>
      </w:pPr>
      <w:r>
        <w:rPr>
          <w:sz w:val="20"/>
          <w:szCs w:val="20"/>
        </w:rPr>
        <w:t xml:space="preserve">Черновик v0.1 · 2026-07-28 · прототип: ai-native-university.ru/situations</w:t>
      </w:r>
    </w:p>
    <w:p>
      <w:pPr>
        <w:pStyle w:val="Heading1"/>
        <w:spacing w:after="140" w:before="320"/>
      </w:pPr>
      <w:r>
        <w:t xml:space="preserve">1. Как строим курс</w:t>
      </w:r>
    </w:p>
    <w:p>
      <w:pPr>
        <w:spacing w:after="100"/>
      </w:pPr>
      <w:r>
        <w:t xml:space="preserve">Курс строится не от тем, а от реальных ситуаций, с которыми студент сталкивается в учёбе с ИИ. Каждая ситуация даёт конкретное действие и «продукт-свидетельство», по которому видно, что навык остался у человека. Базовые понятия (история и типология ИИ, target/train/inference, инфобезопасность) и термины — сквозные, вводятся по ходу. Отдельной темы «промптинг» нет.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Идём от ситуации, а не от инструмента и не от структуры сайта.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Отчуждаемость: задание оставляет устойчивый навык, а не «реферат как в первый раз».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Базовые понятия и термины — сквозные, не отдельным блоком.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Без отдельной темы «промптинг» (обесценивается).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Сквозная рефлексия «что и почему делегирую ИИ» — на практике.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Критерий усвоения — осознанная коррекция запроса/результата.</w:t>
      </w:r>
    </w:p>
    <w:p>
      <w:pPr>
        <w:pStyle w:val="Heading1"/>
        <w:spacing w:after="140" w:before="320"/>
      </w:pPr>
      <w:r>
        <w:t xml:space="preserve">2. Ситуации → продукт → РО → линия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3400"/>
        <w:gridCol w:w="1500"/>
        <w:gridCol w:w="1038"/>
      </w:tblGrid>
      <w:tr>
        <w:trPr>
          <w:tblHeader/>
        </w:trPr>
        <w:tc>
          <w:tcPr>
            <w:tcW w:type="dxa" w:w="500"/>
            <w:shd w:fill="F2F5F7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Код</w:t>
            </w:r>
          </w:p>
        </w:tc>
        <w:tc>
          <w:tcPr>
            <w:tcW w:type="dxa" w:w="2600"/>
            <w:shd w:fill="F2F5F7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Ситуация</w:t>
            </w:r>
          </w:p>
        </w:tc>
        <w:tc>
          <w:tcPr>
            <w:tcW w:type="dxa" w:w="3400"/>
            <w:shd w:fill="F2F5F7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Продукт-свидетельство</w:t>
            </w:r>
          </w:p>
        </w:tc>
        <w:tc>
          <w:tcPr>
            <w:tcW w:type="dxa" w:w="1500"/>
            <w:shd w:fill="F2F5F7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РО</w:t>
            </w:r>
          </w:p>
        </w:tc>
        <w:tc>
          <w:tcPr>
            <w:tcW w:type="dxa" w:w="1038"/>
            <w:shd w:fill="F2F5F7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Линия</w:t>
            </w:r>
          </w:p>
        </w:tc>
      </w:tr>
      <w:tr>
        <w:tc>
          <w:tcPr>
            <w:tcW w:type="dxa" w:w="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S1</w:t>
            </w:r>
          </w:p>
        </w:tc>
        <w:tc>
          <w:tcPr>
            <w:tcW w:type="dxa" w:w="2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Незнакомая сложная задача</w:t>
            </w:r>
          </w:p>
        </w:tc>
        <w:tc>
          <w:tcPr>
            <w:tcW w:type="dxa" w:w="34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Карта делегирования + обоснование режима ИИ</w:t>
            </w:r>
          </w:p>
        </w:tc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РО-2, РО-3, РО-10</w:t>
            </w:r>
          </w:p>
        </w:tc>
        <w:tc>
          <w:tcPr>
            <w:tcW w:type="dxa" w:w="10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S2</w:t>
            </w:r>
          </w:p>
        </w:tc>
        <w:tc>
          <w:tcPr>
            <w:tcW w:type="dxa" w:w="2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Обучение новому понятию с ИИ</w:t>
            </w:r>
          </w:p>
        </w:tc>
        <w:tc>
          <w:tcPr>
            <w:tcW w:type="dxa" w:w="34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Реконструкция способа без ИИ + новый случай</w:t>
            </w:r>
          </w:p>
        </w:tc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РО-5</w:t>
            </w:r>
          </w:p>
        </w:tc>
        <w:tc>
          <w:tcPr>
            <w:tcW w:type="dxa" w:w="10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Л3</w:t>
            </w:r>
          </w:p>
        </w:tc>
      </w:tr>
      <w:tr>
        <w:tc>
          <w:tcPr>
            <w:tcW w:type="dxa" w:w="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S3</w:t>
            </w:r>
          </w:p>
        </w:tc>
        <w:tc>
          <w:tcPr>
            <w:tcW w:type="dxa" w:w="2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Исследование и работа с источниками</w:t>
            </w:r>
          </w:p>
        </w:tc>
        <w:tc>
          <w:tcPr>
            <w:tcW w:type="dxa" w:w="34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Проверенная библиография (подтверждено / гипотеза / не найдено)</w:t>
            </w:r>
          </w:p>
        </w:tc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РО-4</w:t>
            </w:r>
          </w:p>
        </w:tc>
        <w:tc>
          <w:tcPr>
            <w:tcW w:type="dxa" w:w="10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Л1</w:t>
            </w:r>
          </w:p>
        </w:tc>
      </w:tr>
      <w:tr>
        <w:tc>
          <w:tcPr>
            <w:tcW w:type="dxa" w:w="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S4</w:t>
            </w:r>
          </w:p>
        </w:tc>
        <w:tc>
          <w:tcPr>
            <w:tcW w:type="dxa" w:w="2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Создание артефакта с ИИ</w:t>
            </w:r>
          </w:p>
        </w:tc>
        <w:tc>
          <w:tcPr>
            <w:tcW w:type="dxa" w:w="34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Артефакт + версии + провенанс вклада</w:t>
            </w:r>
          </w:p>
        </w:tc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РО-3, РО-6</w:t>
            </w:r>
          </w:p>
        </w:tc>
        <w:tc>
          <w:tcPr>
            <w:tcW w:type="dxa" w:w="10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Л1, Л2</w:t>
            </w:r>
          </w:p>
        </w:tc>
      </w:tr>
      <w:tr>
        <w:tc>
          <w:tcPr>
            <w:tcW w:type="dxa" w:w="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S5</w:t>
            </w:r>
          </w:p>
        </w:tc>
        <w:tc>
          <w:tcPr>
            <w:tcW w:type="dxa" w:w="2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Критическая рекомендация / доведение до верного</w:t>
            </w:r>
          </w:p>
        </w:tc>
        <w:tc>
          <w:tcPr>
            <w:tcW w:type="dxa" w:w="34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Аудит рекомендации с решением и проверкой</w:t>
            </w:r>
          </w:p>
        </w:tc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РО-2, РО-4, РО-7</w:t>
            </w:r>
          </w:p>
        </w:tc>
        <w:tc>
          <w:tcPr>
            <w:tcW w:type="dxa" w:w="10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Л3</w:t>
            </w:r>
          </w:p>
        </w:tc>
      </w:tr>
      <w:tr>
        <w:tc>
          <w:tcPr>
            <w:tcW w:type="dxa" w:w="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S6</w:t>
            </w:r>
          </w:p>
        </w:tc>
        <w:tc>
          <w:tcPr>
            <w:tcW w:type="dxa" w:w="2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Совместная работа человек–человек–ИИ</w:t>
            </w:r>
          </w:p>
        </w:tc>
        <w:tc>
          <w:tcPr>
            <w:tcW w:type="dxa" w:w="34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Пакет передачи работы</w:t>
            </w:r>
          </w:p>
        </w:tc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РО-8</w:t>
            </w:r>
          </w:p>
        </w:tc>
        <w:tc>
          <w:tcPr>
            <w:tcW w:type="dxa" w:w="10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S7</w:t>
            </w:r>
          </w:p>
        </w:tc>
        <w:tc>
          <w:tcPr>
            <w:tcW w:type="dxa" w:w="2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Агент выполняет действия</w:t>
            </w:r>
          </w:p>
        </w:tc>
        <w:tc>
          <w:tcPr>
            <w:tcW w:type="dxa" w:w="34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Карта делегирования агентов + безопасная схема</w:t>
            </w:r>
          </w:p>
        </w:tc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РО-2, РО-7</w:t>
            </w:r>
          </w:p>
        </w:tc>
        <w:tc>
          <w:tcPr>
            <w:tcW w:type="dxa" w:w="10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S8</w:t>
            </w:r>
          </w:p>
        </w:tc>
        <w:tc>
          <w:tcPr>
            <w:tcW w:type="dxa" w:w="2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Новый инструмент вместо привычного</w:t>
            </w:r>
          </w:p>
        </w:tc>
        <w:tc>
          <w:tcPr>
            <w:tcW w:type="dxa" w:w="34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Сравнение двух систем по тест-набору</w:t>
            </w:r>
          </w:p>
        </w:tc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РО-1, РО-9</w:t>
            </w:r>
          </w:p>
        </w:tc>
        <w:tc>
          <w:tcPr>
            <w:tcW w:type="dxa" w:w="10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S9</w:t>
            </w:r>
          </w:p>
        </w:tc>
        <w:tc>
          <w:tcPr>
            <w:tcW w:type="dxa" w:w="2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Обнаружение иллюзии понимания</w:t>
            </w:r>
          </w:p>
        </w:tc>
        <w:tc>
          <w:tcPr>
            <w:tcW w:type="dxa" w:w="34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Объяснение без ИИ + близкий перенос</w:t>
            </w:r>
          </w:p>
        </w:tc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РО-5</w:t>
            </w:r>
          </w:p>
        </w:tc>
        <w:tc>
          <w:tcPr>
            <w:tcW w:type="dxa" w:w="10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S10</w:t>
            </w:r>
          </w:p>
        </w:tc>
        <w:tc>
          <w:tcPr>
            <w:tcW w:type="dxa" w:w="2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Контакт с миром</w:t>
            </w:r>
          </w:p>
        </w:tc>
        <w:tc>
          <w:tcPr>
            <w:tcW w:type="dxa" w:w="34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Внешнее свидетельство (фото/аудио/заметки) + анализ</w:t>
            </w:r>
          </w:p>
        </w:tc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РО-10</w:t>
            </w:r>
          </w:p>
        </w:tc>
        <w:tc>
          <w:tcPr>
            <w:tcW w:type="dxa" w:w="10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S11</w:t>
            </w:r>
          </w:p>
        </w:tc>
        <w:tc>
          <w:tcPr>
            <w:tcW w:type="dxa" w:w="2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Накопление контекста между сессиями (новая)</w:t>
            </w:r>
          </w:p>
        </w:tc>
        <w:tc>
          <w:tcPr>
            <w:tcW w:type="dxa" w:w="34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Контекст-файл темы + журнал решений</w:t>
            </w:r>
          </w:p>
        </w:tc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РО-3, РО-8</w:t>
            </w:r>
          </w:p>
        </w:tc>
        <w:tc>
          <w:tcPr>
            <w:tcW w:type="dxa" w:w="10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сквозная</w:t>
            </w:r>
          </w:p>
        </w:tc>
      </w:tr>
    </w:tbl>
    <w:p>
      <w:pPr>
        <w:pStyle w:val="Heading1"/>
        <w:spacing w:after="140" w:before="320"/>
      </w:pPr>
      <w:r>
        <w:t xml:space="preserve">3. Результаты обучения (РО)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438"/>
      </w:tblGrid>
      <w:tr>
        <w:trPr>
          <w:tblHeader/>
        </w:trPr>
        <w:tc>
          <w:tcPr>
            <w:tcW w:type="dxa" w:w="1200"/>
            <w:shd w:fill="F2F5F7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Код</w:t>
            </w:r>
          </w:p>
        </w:tc>
        <w:tc>
          <w:tcPr>
            <w:tcW w:type="dxa" w:w="8438"/>
            <w:shd w:fill="F2F5F7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Результат обучения</w:t>
            </w:r>
          </w:p>
        </w:tc>
      </w:tr>
      <w:tr>
        <w:tc>
          <w:tcPr>
            <w:tcW w:type="dxa" w:w="1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РО-1</w:t>
            </w:r>
          </w:p>
        </w:tc>
        <w:tc>
          <w:tcPr>
            <w:tcW w:type="dxa" w:w="84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Распознать и объяснить</w:t>
            </w:r>
          </w:p>
        </w:tc>
      </w:tr>
      <w:tr>
        <w:tc>
          <w:tcPr>
            <w:tcW w:type="dxa" w:w="1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РО-2</w:t>
            </w:r>
          </w:p>
        </w:tc>
        <w:tc>
          <w:tcPr>
            <w:tcW w:type="dxa" w:w="84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Выбрать режим и распределить работу</w:t>
            </w:r>
          </w:p>
        </w:tc>
      </w:tr>
      <w:tr>
        <w:tc>
          <w:tcPr>
            <w:tcW w:type="dxa" w:w="1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РО-3</w:t>
            </w:r>
          </w:p>
        </w:tc>
        <w:tc>
          <w:tcPr>
            <w:tcW w:type="dxa" w:w="84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Поставить и вести совместную работу</w:t>
            </w:r>
          </w:p>
        </w:tc>
      </w:tr>
      <w:tr>
        <w:tc>
          <w:tcPr>
            <w:tcW w:type="dxa" w:w="1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РО-4</w:t>
            </w:r>
          </w:p>
        </w:tc>
        <w:tc>
          <w:tcPr>
            <w:tcW w:type="dxa" w:w="84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Проверить и принять решение</w:t>
            </w:r>
          </w:p>
        </w:tc>
      </w:tr>
      <w:tr>
        <w:tc>
          <w:tcPr>
            <w:tcW w:type="dxa" w:w="1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РО-5</w:t>
            </w:r>
          </w:p>
        </w:tc>
        <w:tc>
          <w:tcPr>
            <w:tcW w:type="dxa" w:w="84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Учиться с ИИ</w:t>
            </w:r>
          </w:p>
        </w:tc>
      </w:tr>
      <w:tr>
        <w:tc>
          <w:tcPr>
            <w:tcW w:type="dxa" w:w="1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РО-6</w:t>
            </w:r>
          </w:p>
        </w:tc>
        <w:tc>
          <w:tcPr>
            <w:tcW w:type="dxa" w:w="84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Создать и переработать</w:t>
            </w:r>
          </w:p>
        </w:tc>
      </w:tr>
      <w:tr>
        <w:tc>
          <w:tcPr>
            <w:tcW w:type="dxa" w:w="1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РО-7</w:t>
            </w:r>
          </w:p>
        </w:tc>
        <w:tc>
          <w:tcPr>
            <w:tcW w:type="dxa" w:w="84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Действовать безопасно, этично и честно</w:t>
            </w:r>
          </w:p>
        </w:tc>
      </w:tr>
      <w:tr>
        <w:tc>
          <w:tcPr>
            <w:tcW w:type="dxa" w:w="1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РО-8</w:t>
            </w:r>
          </w:p>
        </w:tc>
        <w:tc>
          <w:tcPr>
            <w:tcW w:type="dxa" w:w="84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Сотрудничать и передавать результат</w:t>
            </w:r>
          </w:p>
        </w:tc>
      </w:tr>
      <w:tr>
        <w:tc>
          <w:tcPr>
            <w:tcW w:type="dxa" w:w="1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РО-9</w:t>
            </w:r>
          </w:p>
        </w:tc>
        <w:tc>
          <w:tcPr>
            <w:tcW w:type="dxa" w:w="84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Сравнить и адаптироваться</w:t>
            </w:r>
          </w:p>
        </w:tc>
      </w:tr>
      <w:tr>
        <w:tc>
          <w:tcPr>
            <w:tcW w:type="dxa" w:w="1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РО-10</w:t>
            </w:r>
          </w:p>
        </w:tc>
        <w:tc>
          <w:tcPr>
            <w:tcW w:type="dxa" w:w="84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Интегрировать и перенести</w:t>
            </w:r>
          </w:p>
        </w:tc>
      </w:tr>
    </w:tbl>
    <w:p>
      <w:pPr>
        <w:pStyle w:val="Heading1"/>
        <w:spacing w:after="140" w:before="320"/>
      </w:pPr>
      <w:r>
        <w:t xml:space="preserve">4. Ситуации по модулям (рабочая раскладка)</w:t>
      </w:r>
    </w:p>
    <w:p>
      <w:pPr>
        <w:spacing w:after="80"/>
      </w:pPr>
      <w:r>
        <w:t xml:space="preserve">Связь не «одна ситуация = один модуль»: части ситуации живут в разных модулях. Базовые понятия и инфобез — сквозные.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6200"/>
        <w:gridCol w:w="2538"/>
      </w:tblGrid>
      <w:tr>
        <w:trPr>
          <w:tblHeader/>
        </w:trPr>
        <w:tc>
          <w:tcPr>
            <w:tcW w:type="dxa" w:w="900"/>
            <w:shd w:fill="F2F5F7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Модуль</w:t>
            </w:r>
          </w:p>
        </w:tc>
        <w:tc>
          <w:tcPr>
            <w:tcW w:type="dxa" w:w="6200"/>
            <w:shd w:fill="F2F5F7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Название</w:t>
            </w:r>
          </w:p>
        </w:tc>
        <w:tc>
          <w:tcPr>
            <w:tcW w:type="dxa" w:w="2538"/>
            <w:shd w:fill="F2F5F7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Ситуации</w:t>
            </w:r>
          </w:p>
        </w:tc>
      </w:tr>
      <w:tr>
        <w:tc>
          <w:tcPr>
            <w:tcW w:type="dxa" w:w="9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М0</w:t>
            </w:r>
          </w:p>
        </w:tc>
        <w:tc>
          <w:tcPr>
            <w:tcW w:type="dxa" w:w="6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Введение, правила курса, входная диагностика</w:t>
            </w:r>
          </w:p>
        </w:tc>
        <w:tc>
          <w:tcPr>
            <w:tcW w:type="dxa" w:w="25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S1</w:t>
            </w:r>
          </w:p>
        </w:tc>
      </w:tr>
      <w:tr>
        <w:tc>
          <w:tcPr>
            <w:tcW w:type="dxa" w:w="9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М1</w:t>
            </w:r>
          </w:p>
        </w:tc>
        <w:tc>
          <w:tcPr>
            <w:tcW w:type="dxa" w:w="6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Как устроены ИИ-системы (сквозные базовые понятия)</w:t>
            </w:r>
          </w:p>
        </w:tc>
        <w:tc>
          <w:tcPr>
            <w:tcW w:type="dxa" w:w="25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S1, S8</w:t>
            </w:r>
          </w:p>
        </w:tc>
      </w:tr>
      <w:tr>
        <w:tc>
          <w:tcPr>
            <w:tcW w:type="dxa" w:w="9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М2</w:t>
            </w:r>
          </w:p>
        </w:tc>
        <w:tc>
          <w:tcPr>
            <w:tcW w:type="dxa" w:w="6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Выбор режима ИИ, цель, распределение работы</w:t>
            </w:r>
          </w:p>
        </w:tc>
        <w:tc>
          <w:tcPr>
            <w:tcW w:type="dxa" w:w="25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S1, S5, S7</w:t>
            </w:r>
          </w:p>
        </w:tc>
      </w:tr>
      <w:tr>
        <w:tc>
          <w:tcPr>
            <w:tcW w:type="dxa" w:w="9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М3</w:t>
            </w:r>
          </w:p>
        </w:tc>
        <w:tc>
          <w:tcPr>
            <w:tcW w:type="dxa" w:w="6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Контекст и способы взаимодействия</w:t>
            </w:r>
          </w:p>
        </w:tc>
        <w:tc>
          <w:tcPr>
            <w:tcW w:type="dxa" w:w="25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S3, S4, S11</w:t>
            </w:r>
          </w:p>
        </w:tc>
      </w:tr>
      <w:tr>
        <w:tc>
          <w:tcPr>
            <w:tcW w:type="dxa" w:w="9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М4</w:t>
            </w:r>
          </w:p>
        </w:tc>
        <w:tc>
          <w:tcPr>
            <w:tcW w:type="dxa" w:w="6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Проверка результатов и обоснованное решение</w:t>
            </w:r>
          </w:p>
        </w:tc>
        <w:tc>
          <w:tcPr>
            <w:tcW w:type="dxa" w:w="25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S3, S5</w:t>
            </w:r>
          </w:p>
        </w:tc>
      </w:tr>
      <w:tr>
        <w:tc>
          <w:tcPr>
            <w:tcW w:type="dxa" w:w="9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М5</w:t>
            </w:r>
          </w:p>
        </w:tc>
        <w:tc>
          <w:tcPr>
            <w:tcW w:type="dxa" w:w="6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Как учиться с ИИ</w:t>
            </w:r>
          </w:p>
        </w:tc>
        <w:tc>
          <w:tcPr>
            <w:tcW w:type="dxa" w:w="25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S2, S9</w:t>
            </w:r>
          </w:p>
        </w:tc>
      </w:tr>
      <w:tr>
        <w:tc>
          <w:tcPr>
            <w:tcW w:type="dxa" w:w="9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М6</w:t>
            </w:r>
          </w:p>
        </w:tc>
        <w:tc>
          <w:tcPr>
            <w:tcW w:type="dxa" w:w="6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Ответственность и безопасность (сквозной инфобез)</w:t>
            </w:r>
          </w:p>
        </w:tc>
        <w:tc>
          <w:tcPr>
            <w:tcW w:type="dxa" w:w="25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S5, S7</w:t>
            </w:r>
          </w:p>
        </w:tc>
      </w:tr>
      <w:tr>
        <w:tc>
          <w:tcPr>
            <w:tcW w:type="dxa" w:w="9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М7</w:t>
            </w:r>
          </w:p>
        </w:tc>
        <w:tc>
          <w:tcPr>
            <w:tcW w:type="dxa" w:w="6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Создание, сотрудничество, передача работы</w:t>
            </w:r>
          </w:p>
        </w:tc>
        <w:tc>
          <w:tcPr>
            <w:tcW w:type="dxa" w:w="25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S4, S6, S11</w:t>
            </w:r>
          </w:p>
        </w:tc>
      </w:tr>
      <w:tr>
        <w:tc>
          <w:tcPr>
            <w:tcW w:type="dxa" w:w="9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М8</w:t>
            </w:r>
          </w:p>
        </w:tc>
        <w:tc>
          <w:tcPr>
            <w:tcW w:type="dxa" w:w="6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Контекстная лаборатория «человек — ИИ — мир»</w:t>
            </w:r>
          </w:p>
        </w:tc>
        <w:tc>
          <w:tcPr>
            <w:tcW w:type="dxa" w:w="25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S10</w:t>
            </w:r>
          </w:p>
        </w:tc>
      </w:tr>
      <w:tr>
        <w:tc>
          <w:tcPr>
            <w:tcW w:type="dxa" w:w="9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М9</w:t>
            </w:r>
          </w:p>
        </w:tc>
        <w:tc>
          <w:tcPr>
            <w:tcW w:type="dxa" w:w="6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Итоговый проект. Связка с курсом «ИИ в профсфере»</w:t>
            </w:r>
          </w:p>
        </w:tc>
        <w:tc>
          <w:tcPr>
            <w:tcW w:type="dxa" w:w="253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b w:val="false"/>
                <w:bCs w:val="false"/>
                <w:sz w:val="18"/>
                <w:szCs w:val="18"/>
              </w:rPr>
              <w:t xml:space="preserve">S1, S10</w:t>
            </w:r>
          </w:p>
        </w:tc>
      </w:tr>
    </w:tbl>
    <w:p>
      <w:pPr>
        <w:pStyle w:val="Heading1"/>
        <w:spacing w:after="140" w:before="320"/>
      </w:pPr>
      <w:r>
        <w:t xml:space="preserve">5. Три линии задач</w:t>
      </w:r>
    </w:p>
    <w:p>
      <w:pPr>
        <w:spacing w:after="40"/>
      </w:pPr>
      <w:r>
        <w:rPr>
          <w:b/>
          <w:bCs/>
        </w:rPr>
        <w:t xml:space="preserve">Л1 — Большой текст. </w:t>
      </w:r>
      <w:r>
        <w:t xml:space="preserve">Эссе, реферат, обзор. Галлюцинации, переполнение контекста, выдуманные факты и источники.</w:t>
      </w:r>
    </w:p>
    <w:p>
      <w:pPr>
        <w:spacing w:after="40"/>
      </w:pPr>
      <w:r>
        <w:rPr>
          <w:b/>
          <w:bCs/>
        </w:rPr>
        <w:t xml:space="preserve">Л2 — Данные и графика. </w:t>
      </w:r>
      <w:r>
        <w:t xml:space="preserve">Графики, дашборды. Подготовка и разметка данных до визуализации.</w:t>
      </w:r>
    </w:p>
    <w:p>
      <w:pPr>
        <w:spacing w:after="40"/>
      </w:pPr>
      <w:r>
        <w:rPr>
          <w:b/>
          <w:bCs/>
        </w:rPr>
        <w:t xml:space="preserve">Л3 — Логика и математика. </w:t>
      </w:r>
      <w:r>
        <w:t xml:space="preserve">ИИ ошибается из-за текстовой природы; заметить и дожать на школьных задачах с известным ответом.</w:t>
      </w:r>
    </w:p>
    <w:p>
      <w:pPr>
        <w:pStyle w:val="Heading1"/>
        <w:spacing w:after="140" w:before="320"/>
      </w:pPr>
      <w:r>
        <w:t xml:space="preserve">6. В проработке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Базовый / продвинутый уровень (возможно с бесплатным/платным доступом).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Вариативность кейсов по направлениям (гуманитарии / инженеры / ИТ).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Платформа развёртывания.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Стыковка с параллельными дисциплинами (общее сквозное задание).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>
      <w:pPr>
        <w:spacing w:after="90" w:line="272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F7A5A"/>
      <w:sz w:val="28"/>
      <w:szCs w:val="28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222222"/>
      <w:sz w:val="23"/>
      <w:szCs w:val="23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ИРИТ-РТФ УрФУ</dc:creator>
  <cp:lastModifiedBy>Un-named</cp:lastModifiedBy>
  <cp:revision>1</cp:revision>
  <dcterms:created xsi:type="dcterms:W3CDTF">2026-07-27T19:30:13.618Z</dcterms:created>
  <dcterms:modified xsi:type="dcterms:W3CDTF">2026-07-27T19:30:13.619Z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